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19" w:rsidRPr="007A6319" w:rsidRDefault="007A6319" w:rsidP="007A6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1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A6319" w:rsidRPr="007A6319" w:rsidRDefault="007A6319" w:rsidP="007A6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19">
        <w:rPr>
          <w:rFonts w:ascii="Times New Roman" w:hAnsi="Times New Roman" w:cs="Times New Roman"/>
          <w:b/>
          <w:sz w:val="24"/>
          <w:szCs w:val="24"/>
        </w:rPr>
        <w:t>ПОСЕЛКА ИМЕНИ К.ЛИБКНЕХТА</w:t>
      </w:r>
    </w:p>
    <w:p w:rsidR="007A6319" w:rsidRPr="007A6319" w:rsidRDefault="007A6319" w:rsidP="007A6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19">
        <w:rPr>
          <w:rFonts w:ascii="Times New Roman" w:hAnsi="Times New Roman" w:cs="Times New Roman"/>
          <w:b/>
          <w:sz w:val="24"/>
          <w:szCs w:val="24"/>
        </w:rPr>
        <w:t>КУРЧАТОВСКОГО РАЙОНА КУРСКОЙ ОБЛАСТИ</w:t>
      </w:r>
    </w:p>
    <w:p w:rsidR="007A6319" w:rsidRPr="007A6319" w:rsidRDefault="007A6319" w:rsidP="007A63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6319" w:rsidRPr="007A6319" w:rsidRDefault="007A6319" w:rsidP="007A6319">
      <w:pPr>
        <w:tabs>
          <w:tab w:val="left" w:pos="2760"/>
          <w:tab w:val="left" w:pos="38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19">
        <w:rPr>
          <w:rFonts w:ascii="Times New Roman" w:hAnsi="Times New Roman" w:cs="Times New Roman"/>
          <w:b/>
          <w:sz w:val="24"/>
          <w:szCs w:val="24"/>
        </w:rPr>
        <w:t>ПОСТАНОВЛЕНИЕ № 403</w:t>
      </w:r>
    </w:p>
    <w:p w:rsidR="007A6319" w:rsidRPr="007A6319" w:rsidRDefault="007A6319" w:rsidP="007A6319">
      <w:pPr>
        <w:tabs>
          <w:tab w:val="left" w:pos="2760"/>
          <w:tab w:val="left" w:pos="38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319" w:rsidRPr="007A6319" w:rsidRDefault="007A6319" w:rsidP="007A6319">
      <w:pPr>
        <w:tabs>
          <w:tab w:val="left" w:pos="2760"/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>«18» октября 2016г.</w:t>
      </w:r>
    </w:p>
    <w:p w:rsidR="007A6319" w:rsidRPr="007A6319" w:rsidRDefault="007A6319" w:rsidP="007A6319">
      <w:pPr>
        <w:spacing w:after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A6319" w:rsidRPr="007A6319" w:rsidRDefault="007A6319" w:rsidP="007A6319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A6319">
        <w:rPr>
          <w:rFonts w:ascii="Times New Roman" w:hAnsi="Times New Roman" w:cs="Times New Roman"/>
          <w:color w:val="000000"/>
          <w:sz w:val="24"/>
          <w:szCs w:val="24"/>
        </w:rPr>
        <w:t>«Предоставление  в  аренду  земельных участков  для   строительства»</w:t>
      </w:r>
    </w:p>
    <w:p w:rsidR="007A6319" w:rsidRPr="007A6319" w:rsidRDefault="007A6319" w:rsidP="007A6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ab/>
      </w: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319" w:rsidRPr="007A6319" w:rsidRDefault="007A6319" w:rsidP="007A63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27.07.2010 г. № 210-ФЗ «Об организации предоставления государственных и муниципальных услуг», от 06.10.2003 г. № 131-ФЗ «Об общих принципах организации местного самоуправления в Российской Федерации», Уставом муниципального образования «поселок имени </w:t>
      </w:r>
      <w:proofErr w:type="spellStart"/>
      <w:r w:rsidRPr="007A6319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Pr="007A6319">
        <w:rPr>
          <w:rFonts w:ascii="Times New Roman" w:hAnsi="Times New Roman" w:cs="Times New Roman"/>
          <w:sz w:val="24"/>
          <w:szCs w:val="24"/>
        </w:rPr>
        <w:t xml:space="preserve">» Курчатовского района Курской области, </w:t>
      </w: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A6319" w:rsidRPr="007A6319" w:rsidRDefault="007A6319" w:rsidP="007A6319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 xml:space="preserve">            </w:t>
      </w:r>
    </w:p>
    <w:p w:rsidR="007A6319" w:rsidRPr="007A6319" w:rsidRDefault="007A6319" w:rsidP="007A6319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 xml:space="preserve">           1. Утвердить прилагаемый административный регламент  предоставления муниципальной  услуги  </w:t>
      </w:r>
      <w:r w:rsidRPr="007A631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7A6319">
        <w:rPr>
          <w:rFonts w:ascii="Times New Roman" w:hAnsi="Times New Roman" w:cs="Times New Roman"/>
          <w:color w:val="000000"/>
          <w:sz w:val="24"/>
          <w:szCs w:val="24"/>
        </w:rPr>
        <w:t>«Предоставление  в  аренду  земельных участков  для   строительства»</w:t>
      </w:r>
    </w:p>
    <w:p w:rsidR="007A6319" w:rsidRPr="007A6319" w:rsidRDefault="007A6319" w:rsidP="007A631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7A63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63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поселка имени </w:t>
      </w:r>
      <w:proofErr w:type="spellStart"/>
      <w:r w:rsidRPr="007A6319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Pr="007A6319">
        <w:rPr>
          <w:rFonts w:ascii="Times New Roman" w:hAnsi="Times New Roman" w:cs="Times New Roman"/>
          <w:sz w:val="24"/>
          <w:szCs w:val="24"/>
        </w:rPr>
        <w:t xml:space="preserve"> Курчатовского  района Курской области  </w:t>
      </w:r>
      <w:proofErr w:type="spellStart"/>
      <w:r w:rsidRPr="007A6319">
        <w:rPr>
          <w:rFonts w:ascii="Times New Roman" w:hAnsi="Times New Roman" w:cs="Times New Roman"/>
          <w:sz w:val="24"/>
          <w:szCs w:val="24"/>
        </w:rPr>
        <w:t>А.Н.Поедайлова</w:t>
      </w:r>
      <w:proofErr w:type="spellEnd"/>
      <w:r w:rsidRPr="007A6319">
        <w:rPr>
          <w:rFonts w:ascii="Times New Roman" w:hAnsi="Times New Roman" w:cs="Times New Roman"/>
          <w:sz w:val="24"/>
          <w:szCs w:val="24"/>
        </w:rPr>
        <w:t>.</w:t>
      </w: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>            3. Постановление вступает в силу после его официального опубликования (обнародования) в установленном порядке.</w:t>
      </w: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 xml:space="preserve">Глава поселка имени </w:t>
      </w:r>
      <w:proofErr w:type="spellStart"/>
      <w:r w:rsidRPr="007A6319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319">
        <w:rPr>
          <w:rFonts w:ascii="Times New Roman" w:hAnsi="Times New Roman" w:cs="Times New Roman"/>
          <w:sz w:val="24"/>
          <w:szCs w:val="24"/>
        </w:rPr>
        <w:t xml:space="preserve">Курчатовского района Курской области                                                          А. М. </w:t>
      </w:r>
      <w:proofErr w:type="spellStart"/>
      <w:r w:rsidRPr="007A6319">
        <w:rPr>
          <w:rFonts w:ascii="Times New Roman" w:hAnsi="Times New Roman" w:cs="Times New Roman"/>
          <w:sz w:val="24"/>
          <w:szCs w:val="24"/>
        </w:rPr>
        <w:t>Туточкин</w:t>
      </w:r>
      <w:proofErr w:type="spellEnd"/>
    </w:p>
    <w:p w:rsidR="007A6319" w:rsidRPr="007A6319" w:rsidRDefault="007A6319" w:rsidP="007A63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319" w:rsidRDefault="007A6319" w:rsidP="007A63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6319" w:rsidRDefault="007A6319" w:rsidP="007A6319">
      <w:pPr>
        <w:rPr>
          <w:sz w:val="24"/>
          <w:szCs w:val="24"/>
        </w:rPr>
      </w:pPr>
    </w:p>
    <w:p w:rsidR="007A6319" w:rsidRDefault="007A6319" w:rsidP="007A6319">
      <w:pPr>
        <w:rPr>
          <w:sz w:val="24"/>
          <w:szCs w:val="24"/>
        </w:rPr>
      </w:pPr>
    </w:p>
    <w:p w:rsidR="007A6319" w:rsidRDefault="007A6319" w:rsidP="007A6319">
      <w:pPr>
        <w:rPr>
          <w:sz w:val="24"/>
          <w:szCs w:val="24"/>
        </w:rPr>
      </w:pPr>
    </w:p>
    <w:p w:rsidR="007A6319" w:rsidRDefault="007A6319" w:rsidP="007A6319">
      <w:pPr>
        <w:rPr>
          <w:sz w:val="24"/>
          <w:szCs w:val="24"/>
        </w:rPr>
      </w:pPr>
    </w:p>
    <w:p w:rsidR="007A6319" w:rsidRDefault="007A6319" w:rsidP="007A6319">
      <w:pPr>
        <w:rPr>
          <w:sz w:val="24"/>
          <w:szCs w:val="24"/>
        </w:rPr>
      </w:pPr>
    </w:p>
    <w:p w:rsidR="007A6319" w:rsidRPr="00313113" w:rsidRDefault="007A6319" w:rsidP="007A6319">
      <w:pPr>
        <w:rPr>
          <w:sz w:val="24"/>
          <w:szCs w:val="24"/>
        </w:rPr>
      </w:pPr>
    </w:p>
    <w:p w:rsidR="00A95260" w:rsidRPr="00A95260" w:rsidRDefault="007A6319" w:rsidP="00A95260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A95260" w:rsidRPr="00A95260" w:rsidRDefault="007A6319" w:rsidP="00A95260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95260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остановлением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95260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Курчатовского района Курской области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A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18.10.2016г.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№ </w:t>
      </w:r>
      <w:r w:rsidR="007A6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403</w:t>
      </w:r>
      <w:bookmarkStart w:id="0" w:name="_GoBack"/>
      <w:bookmarkEnd w:id="0"/>
    </w:p>
    <w:p w:rsidR="00A95260" w:rsidRPr="00A95260" w:rsidRDefault="00A95260" w:rsidP="00A9526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АДМИНИСТРАТИВНЫЙ  РЕГЛАМЕНТ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  предоставлению  муниципальной  услуги  «Предоставление  в  аренду  земельных участков  для   строительства»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I.ОБЩИЕ  ПОЛОЖЕНИЯ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Предмет  регулирования  административного  регламента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«Предоставление в аренду земельных участков для строительства» (далее – административный регламент) определяет: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стандарт  предоставления  муниципальной 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состав, 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формы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административного регламента;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регулирования настоящего административного регламента являются отношения, возникающие между получателем результата предоставления муниципальной услуги и органом,  предоставляющим  муниципальную  услугу,  в связи с предоставлением муниципальной услуги «Предоставление в аренду земельных участков для строительства».</w:t>
      </w:r>
    </w:p>
    <w:p w:rsidR="00A95260" w:rsidRPr="00A95260" w:rsidRDefault="00A95260" w:rsidP="00A9526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Круг  заявителей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– физические и  юридические лица, либо их  уполномоченные  представители, обратившиеся  с  запросом  о  предоставлении  муниципальной 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Требования  к  порядку  информирования  о  порядке  предоставлении муниципальной  услуги</w:t>
      </w:r>
    </w:p>
    <w:p w:rsidR="00B83DB0" w:rsidRDefault="00B83DB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DB0" w:rsidRPr="00B83DB0" w:rsidRDefault="00B83DB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E65">
        <w:rPr>
          <w:rFonts w:ascii="Times New Roman" w:hAnsi="Times New Roman" w:cs="Times New Roman"/>
          <w:sz w:val="24"/>
          <w:szCs w:val="24"/>
        </w:rPr>
        <w:t>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B83DB0" w:rsidRPr="00604E65" w:rsidRDefault="00B83DB0" w:rsidP="00B83DB0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 w:rsidRPr="00604E65">
        <w:rPr>
          <w:rFonts w:ascii="Times New Roman" w:hAnsi="Times New Roman" w:cs="Times New Roman"/>
          <w:color w:val="auto"/>
          <w:sz w:val="24"/>
          <w:szCs w:val="24"/>
        </w:rPr>
        <w:tab/>
        <w:t xml:space="preserve">Администрация поселка </w:t>
      </w:r>
      <w:r w:rsidRPr="00604E6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имени </w:t>
      </w:r>
      <w:proofErr w:type="spellStart"/>
      <w:r w:rsidRPr="00604E65">
        <w:rPr>
          <w:rFonts w:ascii="Times New Roman" w:hAnsi="Times New Roman" w:cs="Times New Roman"/>
          <w:color w:val="auto"/>
          <w:kern w:val="0"/>
          <w:sz w:val="24"/>
          <w:szCs w:val="24"/>
        </w:rPr>
        <w:t>К.Либкнехта</w:t>
      </w:r>
      <w:proofErr w:type="spellEnd"/>
      <w:r w:rsidRPr="00604E6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604E65">
        <w:rPr>
          <w:rFonts w:ascii="Times New Roman" w:hAnsi="Times New Roman" w:cs="Times New Roman"/>
          <w:color w:val="auto"/>
          <w:sz w:val="24"/>
          <w:szCs w:val="24"/>
        </w:rPr>
        <w:t>Курчатовского  района:</w:t>
      </w:r>
    </w:p>
    <w:p w:rsidR="00B83DB0" w:rsidRPr="00604E65" w:rsidRDefault="00B83DB0" w:rsidP="00B83DB0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  <w:r w:rsidRPr="00604E65">
        <w:rPr>
          <w:rFonts w:ascii="Times New Roman" w:hAnsi="Times New Roman" w:cs="Times New Roman"/>
          <w:color w:val="auto"/>
          <w:sz w:val="24"/>
          <w:szCs w:val="24"/>
        </w:rPr>
        <w:t xml:space="preserve">Россия, Курская область, Курчатовский район,  </w:t>
      </w:r>
      <w:proofErr w:type="spellStart"/>
      <w:r w:rsidRPr="00604E65"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gramStart"/>
      <w:r w:rsidRPr="00604E6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04E65">
        <w:rPr>
          <w:rFonts w:ascii="Times New Roman" w:hAnsi="Times New Roman" w:cs="Times New Roman"/>
          <w:color w:val="auto"/>
          <w:kern w:val="0"/>
          <w:sz w:val="24"/>
          <w:szCs w:val="24"/>
        </w:rPr>
        <w:t>и</w:t>
      </w:r>
      <w:proofErr w:type="gramEnd"/>
      <w:r w:rsidRPr="00604E65">
        <w:rPr>
          <w:rFonts w:ascii="Times New Roman" w:hAnsi="Times New Roman" w:cs="Times New Roman"/>
          <w:color w:val="auto"/>
          <w:kern w:val="0"/>
          <w:sz w:val="24"/>
          <w:szCs w:val="24"/>
        </w:rPr>
        <w:t>мени</w:t>
      </w:r>
      <w:proofErr w:type="spellEnd"/>
      <w:r w:rsidRPr="00604E65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604E65">
        <w:rPr>
          <w:rFonts w:ascii="Times New Roman" w:hAnsi="Times New Roman" w:cs="Times New Roman"/>
          <w:color w:val="auto"/>
          <w:kern w:val="0"/>
          <w:sz w:val="24"/>
          <w:szCs w:val="24"/>
        </w:rPr>
        <w:t>К.Либкнехта</w:t>
      </w:r>
      <w:proofErr w:type="spellEnd"/>
    </w:p>
    <w:p w:rsidR="00C1117B" w:rsidRDefault="00C1117B" w:rsidP="00B83D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DB0" w:rsidRPr="00604E65" w:rsidRDefault="00B83DB0" w:rsidP="00B83D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4E65">
        <w:rPr>
          <w:rFonts w:ascii="Times New Roman" w:hAnsi="Times New Roman" w:cs="Times New Roman"/>
          <w:b/>
          <w:bCs/>
          <w:sz w:val="24"/>
          <w:szCs w:val="24"/>
        </w:rPr>
        <w:t>График работы: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92"/>
        <w:gridCol w:w="4673"/>
      </w:tblGrid>
      <w:tr w:rsidR="00B83DB0" w:rsidRPr="00604E65" w:rsidTr="00B83DB0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DB0" w:rsidRPr="00604E65" w:rsidRDefault="00B83DB0" w:rsidP="00B83D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B0" w:rsidRPr="00604E65" w:rsidRDefault="00B83DB0" w:rsidP="00B83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B83DB0" w:rsidRPr="00604E65" w:rsidTr="00B83DB0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DB0" w:rsidRPr="00604E65" w:rsidRDefault="00B83DB0" w:rsidP="00B83D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B0" w:rsidRPr="00604E65" w:rsidRDefault="00B83DB0" w:rsidP="00B83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</w:tc>
      </w:tr>
      <w:tr w:rsidR="00B83DB0" w:rsidRPr="00604E65" w:rsidTr="00B83DB0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DB0" w:rsidRPr="00604E65" w:rsidRDefault="00B83DB0" w:rsidP="00B83D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B0" w:rsidRPr="00604E65" w:rsidRDefault="00B83DB0" w:rsidP="00B83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 8-00 до17-00</w:t>
            </w:r>
          </w:p>
        </w:tc>
      </w:tr>
      <w:tr w:rsidR="00B83DB0" w:rsidRPr="00604E65" w:rsidTr="00B83DB0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DB0" w:rsidRPr="00604E65" w:rsidRDefault="00B83DB0" w:rsidP="00B83D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B0" w:rsidRPr="00604E65" w:rsidRDefault="00B83DB0" w:rsidP="00B83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 8-00 до17-00</w:t>
            </w:r>
          </w:p>
        </w:tc>
      </w:tr>
      <w:tr w:rsidR="00B83DB0" w:rsidRPr="00604E65" w:rsidTr="00B83DB0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DB0" w:rsidRPr="00604E65" w:rsidRDefault="00B83DB0" w:rsidP="00B83D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B0" w:rsidRPr="00604E65" w:rsidRDefault="00B83DB0" w:rsidP="00B83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 8-00 до17-00</w:t>
            </w:r>
          </w:p>
        </w:tc>
      </w:tr>
      <w:tr w:rsidR="00B83DB0" w:rsidRPr="00604E65" w:rsidTr="00B83DB0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DB0" w:rsidRPr="00604E65" w:rsidRDefault="00B83DB0" w:rsidP="00B83D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B0" w:rsidRPr="00604E65" w:rsidRDefault="00B83DB0" w:rsidP="00B83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B83DB0" w:rsidRPr="00604E65" w:rsidTr="00B83DB0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DB0" w:rsidRPr="00604E65" w:rsidRDefault="00B83DB0" w:rsidP="00B83D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B0" w:rsidRPr="00604E65" w:rsidRDefault="00B83DB0" w:rsidP="00B83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</w:tbl>
    <w:p w:rsidR="00B83DB0" w:rsidRPr="00604E65" w:rsidRDefault="00B83DB0" w:rsidP="00B83D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4E65">
        <w:rPr>
          <w:rFonts w:ascii="Times New Roman" w:hAnsi="Times New Roman" w:cs="Times New Roman"/>
          <w:sz w:val="24"/>
          <w:szCs w:val="24"/>
        </w:rPr>
        <w:t xml:space="preserve">      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работы):</w:t>
      </w:r>
    </w:p>
    <w:p w:rsidR="00B83DB0" w:rsidRPr="00604E65" w:rsidRDefault="00B83DB0" w:rsidP="00B83D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ayout w:type="fixed"/>
        <w:tblLook w:val="00A0" w:firstRow="1" w:lastRow="0" w:firstColumn="1" w:lastColumn="0" w:noHBand="0" w:noVBand="0"/>
      </w:tblPr>
      <w:tblGrid>
        <w:gridCol w:w="3225"/>
        <w:gridCol w:w="6135"/>
      </w:tblGrid>
      <w:tr w:rsidR="00B83DB0" w:rsidRPr="00604E65" w:rsidTr="00B83DB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3DB0" w:rsidRPr="00604E65" w:rsidRDefault="00B83DB0" w:rsidP="00B83DB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DB0" w:rsidRPr="00604E65" w:rsidRDefault="00B83DB0" w:rsidP="00B83DB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  8-00 до 17-00 (перерыв с 12.00 до 13.00)</w:t>
            </w:r>
          </w:p>
        </w:tc>
      </w:tr>
      <w:tr w:rsidR="00B83DB0" w:rsidRPr="00604E65" w:rsidTr="00B83DB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3DB0" w:rsidRPr="00604E65" w:rsidRDefault="00B83DB0" w:rsidP="00B83DB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DB0" w:rsidRPr="00604E65" w:rsidRDefault="00B83DB0" w:rsidP="00B83DB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E65">
              <w:rPr>
                <w:rFonts w:ascii="Times New Roman" w:hAnsi="Times New Roman" w:cs="Times New Roman"/>
                <w:sz w:val="24"/>
                <w:szCs w:val="24"/>
              </w:rPr>
              <w:t>с  8-00 до 17-00 (перерыв с 12.00 до 13.00)</w:t>
            </w:r>
          </w:p>
        </w:tc>
      </w:tr>
    </w:tbl>
    <w:p w:rsidR="00B83DB0" w:rsidRPr="00604E65" w:rsidRDefault="00B83DB0" w:rsidP="00B83DB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DB0" w:rsidRPr="00604E65" w:rsidRDefault="00B83DB0" w:rsidP="00B83DB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3DB0" w:rsidRPr="00604E65" w:rsidRDefault="00B83DB0" w:rsidP="00B83DB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4E65">
        <w:rPr>
          <w:rFonts w:ascii="Times New Roman" w:hAnsi="Times New Roman" w:cs="Times New Roman"/>
          <w:sz w:val="24"/>
          <w:szCs w:val="24"/>
        </w:rPr>
        <w:t>1.3.2. Справочные телефоны органа местного самоуправления осуществляющего непосредственное  предоставление муниципальной услуги, организаций, участвующих в предоставлении муниципальной услуги.</w:t>
      </w:r>
    </w:p>
    <w:p w:rsidR="00B83DB0" w:rsidRPr="00604E65" w:rsidRDefault="00B83DB0" w:rsidP="00B83DB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E65">
        <w:rPr>
          <w:rFonts w:ascii="Times New Roman" w:hAnsi="Times New Roman" w:cs="Times New Roman"/>
          <w:sz w:val="24"/>
          <w:szCs w:val="24"/>
        </w:rPr>
        <w:t xml:space="preserve">Телефон Администрации поселка имени </w:t>
      </w:r>
      <w:proofErr w:type="spellStart"/>
      <w:r w:rsidRPr="00604E65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Pr="00604E65">
        <w:rPr>
          <w:rFonts w:ascii="Times New Roman" w:hAnsi="Times New Roman" w:cs="Times New Roman"/>
          <w:sz w:val="24"/>
          <w:szCs w:val="24"/>
        </w:rPr>
        <w:t xml:space="preserve"> Курчатовского района: 8-(47131) 9-11-91</w:t>
      </w:r>
    </w:p>
    <w:p w:rsidR="00B83DB0" w:rsidRPr="00604E65" w:rsidRDefault="00B83DB0" w:rsidP="00B83DB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4E65">
        <w:rPr>
          <w:rFonts w:ascii="Times New Roman" w:hAnsi="Times New Roman" w:cs="Times New Roman"/>
          <w:sz w:val="24"/>
          <w:szCs w:val="24"/>
        </w:rPr>
        <w:t>1.3.3. Адреса официальных сайтов администрации сельсовета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B83DB0" w:rsidRPr="00604E65" w:rsidRDefault="00B83DB0" w:rsidP="00B83DB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E65">
        <w:rPr>
          <w:rFonts w:ascii="Times New Roman" w:hAnsi="Times New Roman" w:cs="Times New Roman"/>
          <w:sz w:val="24"/>
          <w:szCs w:val="24"/>
        </w:rPr>
        <w:t>Адреса официальных сайтов администрации сельсовета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B83DB0" w:rsidRPr="00604E65" w:rsidRDefault="00B83DB0" w:rsidP="00B83DB0">
      <w:pPr>
        <w:pStyle w:val="a6"/>
        <w:spacing w:after="0"/>
        <w:jc w:val="both"/>
      </w:pPr>
      <w:r w:rsidRPr="00604E65">
        <w:tab/>
        <w:t xml:space="preserve">Адрес официального  сайта муниципального образования «поселок имени </w:t>
      </w:r>
      <w:proofErr w:type="spellStart"/>
      <w:r w:rsidRPr="00604E65">
        <w:t>К.Либкнехта</w:t>
      </w:r>
      <w:proofErr w:type="spellEnd"/>
      <w:r w:rsidRPr="00604E65">
        <w:t>» Курской области</w:t>
      </w:r>
      <w:r>
        <w:t>:</w:t>
      </w:r>
      <w:r w:rsidRPr="00604E65">
        <w:t xml:space="preserve"> </w:t>
      </w:r>
      <w:proofErr w:type="spellStart"/>
      <w:r w:rsidRPr="00604E65">
        <w:rPr>
          <w:lang w:val="en-US"/>
        </w:rPr>
        <w:t>KLibneht</w:t>
      </w:r>
      <w:proofErr w:type="spellEnd"/>
      <w:r w:rsidRPr="00604E65">
        <w:t>.</w:t>
      </w:r>
      <w:proofErr w:type="spellStart"/>
      <w:r w:rsidRPr="00604E65">
        <w:rPr>
          <w:lang w:val="en-US"/>
        </w:rPr>
        <w:t>rkursk</w:t>
      </w:r>
      <w:proofErr w:type="spellEnd"/>
      <w:r w:rsidRPr="00604E65">
        <w:t>.</w:t>
      </w:r>
      <w:proofErr w:type="spellStart"/>
      <w:r w:rsidRPr="00604E65">
        <w:rPr>
          <w:lang w:val="en-US"/>
        </w:rPr>
        <w:t>ru</w:t>
      </w:r>
      <w:proofErr w:type="spellEnd"/>
      <w:r w:rsidRPr="00604E65">
        <w:t>;</w:t>
      </w:r>
    </w:p>
    <w:p w:rsidR="00B83DB0" w:rsidRPr="00B83DB0" w:rsidRDefault="00B83DB0" w:rsidP="00B83DB0">
      <w:pPr>
        <w:pStyle w:val="a6"/>
        <w:spacing w:after="0"/>
        <w:jc w:val="both"/>
      </w:pPr>
      <w:r w:rsidRPr="00604E65">
        <w:t xml:space="preserve">Электронная почта: </w:t>
      </w:r>
      <w:hyperlink r:id="rId5" w:history="1">
        <w:r w:rsidRPr="00604E65">
          <w:rPr>
            <w:rStyle w:val="a4"/>
            <w:lang w:val="en-US"/>
          </w:rPr>
          <w:t>pengrad</w:t>
        </w:r>
      </w:hyperlink>
      <w:r w:rsidRPr="00604E65">
        <w:rPr>
          <w:u w:val="single"/>
        </w:rPr>
        <w:t>84@</w:t>
      </w:r>
      <w:r w:rsidRPr="00604E65">
        <w:rPr>
          <w:u w:val="single"/>
          <w:lang w:val="en-US"/>
        </w:rPr>
        <w:t>mail</w:t>
      </w:r>
      <w:r w:rsidRPr="00604E65">
        <w:rPr>
          <w:u w:val="single"/>
        </w:rPr>
        <w:t>.</w:t>
      </w:r>
      <w:r w:rsidRPr="00604E65">
        <w:rPr>
          <w:u w:val="single"/>
          <w:lang w:val="en-US"/>
        </w:rPr>
        <w:t>ru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Основными, общими требованиями к информированию заявителей являются: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достоверность представляемой информации;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четкость в изложении информации;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информирования;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удобство и доступность получения информации;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оперативность представления информации.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 Индивидуальное консультирование лично.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консультирование не должно превышать 10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1.3.6. Индивидуальное консультирование по почте (по электронной почте).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индивидуальном консультировании по почте ответ на обращение направляется почтой в адрес заявителя в срок не более 15 календарных дней.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15 календарных дней.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получения обращения является дата регистрации входящего обращения.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1.3.7. Индивидуальное консультирование по телефону.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разговора не должно превышать 10 минут.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организациях либо структурных подразделениях, которые располагают необходимыми сведениями.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1.3.8. Публичное устное консультирование.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Публичное устное консультирование осуществляется уполномоченным сотрудником с привлечением средств массовой информации: радио, телевидения.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1.3.9. Публичное письменное консультирование.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печатных средствах массовой информации.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1.3.10. Сотрудники органа, предоставляющего муниципальную услугу, при ответе на обращения заявителей, осуществляющие консультирование (по телефону или лично): -  должны корректно и внимательно относиться к заявителю, не унижая его чести и достоинства.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одновременных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ответы на письменные обращения давать в простой, четкой и понятной форме. В письменном  ответе  должны содержаться: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поставленные вопросы;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фамилия и инициалы лица, подписавшего ответ;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и инициалы исполнителя;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структурного подразделения-исполнителя;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 исполнителя;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сотрудник не вправе осуществлять консультирование заявителей,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1.3.11. В  местах предоставления  муниципальной услуги, размещаются следующие  информационные  материалы: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 процедуры);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схема размещения  должностных лиц  и  режим приема ими заявителей, кабинетов, в которых предоставляется муниципальная  услуга, фамилии, имена, отчества и должности соответствующих  сотрудников;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выдержки из нормативных правовых актов по наиболее часто задаваемым вопросам;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документов для заполнения, образцы заполнения документов;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оснований для отказа в предоставлении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1.3.12. В информационно-телекоммуникационной сети «Интернет» на официальном сайте муниципального образования «</w:t>
      </w:r>
      <w:r w:rsidR="00B8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имени </w:t>
      </w:r>
      <w:proofErr w:type="spellStart"/>
      <w:r w:rsidR="00B8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83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области, в региональной информационной 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полное наименование и почтовый адрес органа, предоставляющего  муниципальную услугу;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 электронной почты;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административного регламента.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аренду земельных участков для строительства».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муниципальную  услугу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услуга предоставляется  исполнительно – распорядительным  органом – администрацией </w:t>
      </w:r>
      <w:r w:rsidR="00D2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D2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2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  </w:t>
      </w:r>
      <w:r w:rsidR="00D2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специалистов администрации поселка имени </w:t>
      </w:r>
      <w:proofErr w:type="spellStart"/>
      <w:r w:rsidR="00D2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2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389E" w:rsidRPr="001A7122">
        <w:rPr>
          <w:rFonts w:ascii="Times New Roman" w:hAnsi="Times New Roman" w:cs="Times New Roman"/>
          <w:sz w:val="24"/>
          <w:szCs w:val="24"/>
          <w:lang w:eastAsia="ru-RU"/>
        </w:rPr>
        <w:t>(далее – орган, предоставляющий муниципальную услугу)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муниципальной услуги принимают участие: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Управление Федеральной службы государственной регистрации, кадастра  и  картографии по  Курской  области;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Федеральное государственное бюджетное  учреждение «Федеральная кадастровая палата» по Курской  области;</w:t>
      </w:r>
    </w:p>
    <w:p w:rsidR="00A95260" w:rsidRPr="00D2389E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-Управление Федеральной налоговой службы по Курской области.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3. ст. 7 Федерального закона от 27.07.2010 №210-ФЗ «Об организации предоставления государственных и муниципальных услуг» орган, предоставляющий муниципальную услугу, не вправе требовать от заявителя</w:t>
      </w:r>
      <w:r w:rsidR="00D23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действий, в том числе согласований,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получения муниципальной  услуги и связанных с обращением в иные государственные органы и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за исключением получения услуг и получения документов и информации, предоставляемых в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Результат предоставления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Конечным результатом предоставления муниципальной услуги является: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получение заявителем договора  аренды  земельного  участка;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отказ  в предоставлении земельного участка в случаях, предусмотренных п. 2.9 настоящего Регламента.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Срок предоставления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срок предоставления услуги не должен превышать 45  календарных дней.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Выдача (направление по почте или по электронной почте) документов, являющихся результатом предоставления услуги, осуществляется в течение 2 календарных дней.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 аренду земельных участков для строительства,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  в  соответствии 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Гражданским кодексом Российской Федерации (часть первая) («Российская газета» от 08.12.1994 № 238-239);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Гражданским кодексом Российской Федерации (часть вторая) («Российская газета» от 06.02.1996 № 23, от 07.02.1996 № 24, 08.02.1996 № 25, от 10.02.1996 № 27);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Земельным кодексом Российской Федерации («Российская газета» от 30.10.2001 № 211-212);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25.10.2001 № 137-ФЗ «О введении в действие Земельного кодекса Российской Федерации» («Российская газета» от 30.10.2001 № 211-212);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(«Российская газета»  от 30.07.2010 № 168);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6 октября 2003 года №131-ФЗ «Об общих принципах организации местного самоуправления в Российской Федерации»    («Российская газета», № 202, 08.10.2003, «Собрание законодательства РФ 06.10.2003, №40, ст. 3822, «Парламентская газета» № 186, 08.10.2003);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Минэкономразвития Российской Федерации от 13.09.2011 № 475 «Об утверждении перечня документов,  необходимых для приобретения прав на земельный участок» («Российская газета», от 05.10.2011 № 222);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Курской области от 28.12.2007 № 137-ЗКО «О порядке определения размера арендной платы, а также порядке, условиях и сроках внесения арендной платы за использования земельных участков, находящихся в государственной собственности Курской области или государственная  собственность на которые не разграничена» («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Курская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правда» от 16.01.2008 № 4);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 муниципального образования «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имени </w:t>
      </w:r>
      <w:proofErr w:type="spellStart"/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Курчатовского района 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предоставляется заявление, которое оформляется в соответствии с образцом (Приложение № 2).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К заявлению прилагаются документы, которые необходимы для предоставления услуги (Приложение № 3), (за исключением документов, которые, в соответствии с Федеральным законом от 27 июля 2010 года №210-ФЗ «Об организации предоставления государственных и муниципальных услуг», предоставляются в рамках межведомственного взаимодействия).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Запрещается требовать от заявителя: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предоставление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предоставление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статьи 7 Федерального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закона Российской </w:t>
      </w:r>
      <w:proofErr w:type="spell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Федерацииот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 июля 2010 года №210-ФЗ «Об организации предоставления государственных и муниципальных услуг».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 Документы, указанные в Приложении № 3 административного регламента, представляются: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либо в виде нотариально удостоверенных копий документов;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либо копия документа заверяется при наличии оригинала на месте предоставления муниципальной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2.6.5. По своему желанию заявитель дополнительно может представить иные документы, которые, по его мнению, имеют значение для предоставления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 в  распоряжении  органов местного самоуправления  и  иных органов,  участвующих  предоставлении  муниципальной  услуги  и  которые  заявитель  вправе  представить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2.7.1. Для предоставления муниципальной услуги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межведомственного взаимодействия запрашиваются документы, находящиеся в распоряжении государственных органов: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выписка из Единого государственного реестра прав на недвижимое имущество и сделок с ним (далее – ЕГРП) о 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кадастровый паспорт земельного участка.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2.7.2. Заявитель вправе самостоятельно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вышеназванные документы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Непредставление заявителем указанных документов не является основанием для отказа в предоставлении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 услуги  законодательством  Российской Федерации  не  предусмотрено.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2.9. Исчерпывающий перечень оснований приостановления или отказа в предоставлении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 Основания для приостановления предоставления муниципальной услуги: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поступления от Заявителя письменного заявления о приостановлении предоставления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предоставление неполного пакета документов.</w:t>
      </w:r>
    </w:p>
    <w:p w:rsidR="00A95260" w:rsidRPr="00CE4257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приостановлении предоставления муниципальной услуги Заявитель информируется письмом </w:t>
      </w:r>
      <w:r w:rsidR="00CE4257" w:rsidRPr="001A7122">
        <w:rPr>
          <w:rFonts w:ascii="Times New Roman" w:hAnsi="Times New Roman" w:cs="Times New Roman"/>
          <w:sz w:val="24"/>
          <w:szCs w:val="24"/>
          <w:lang w:eastAsia="ru-RU"/>
        </w:rPr>
        <w:t>орган</w:t>
      </w:r>
      <w:r w:rsidR="00CE425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CE4257" w:rsidRPr="001A7122">
        <w:rPr>
          <w:rFonts w:ascii="Times New Roman" w:hAnsi="Times New Roman" w:cs="Times New Roman"/>
          <w:sz w:val="24"/>
          <w:szCs w:val="24"/>
          <w:lang w:eastAsia="ru-RU"/>
        </w:rPr>
        <w:t>, предоставляющи</w:t>
      </w:r>
      <w:r w:rsidR="00CE425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E4257" w:rsidRPr="001A712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муниципальную услугу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 запрашиваются дополнительные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42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 и уточнения.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2.9.2. В предоставлении муниципальной услуги может быть отказано в случаях, предусмотренных законодательством Российской Федерации, в том числе если: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имеются несоответствия в представленных документах;</w:t>
      </w:r>
    </w:p>
    <w:p w:rsidR="00CE4257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подача заявления ненадлежащим лицом;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наличие обращения заявителя об отзыве заявления.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резервирование земельного участка для государственных или муниципальных нужд;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в заявлении не указан почтовый адрес, адрес электронной почты для  направления ответа на заявление.</w:t>
      </w:r>
    </w:p>
    <w:p w:rsidR="00A55151" w:rsidRDefault="00A55151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55151" w:rsidRDefault="00A55151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настоящим Административным регламентом не предусмотрены.</w:t>
      </w:r>
    </w:p>
    <w:p w:rsidR="00A55151" w:rsidRDefault="00A55151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2.11. Порядок, размер и основания взимания государственной пошлины или иной платы, взимаемой за предоставление муниципальной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при подаче заявления о предоставлении муниципальной услуги – 10 мин.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при получении результата предоставления муниципальной услуги – 10 мин.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2.13. Срок и порядок регистрации запроса заявителя о предоставлении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2.13.1. При непосредственном обращении заявителя лично, максимальный срок регистрации заявления – 20 минут.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2.13.2. Запрос заявителя о предоставлении муниципальной услуги, представленный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2.13.3. 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документы согласно представленной описи;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регистрирует в установленном порядке заявление;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 на экземпляр заявления заявителя (при наличии) отметку с номером и датой регистрации заявления;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сообщает заявителю о предварительной дате предоставления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следит за соблюдением сроков предоставления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2.14.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услуги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2.14.1. Требования к оформлению входа в здание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Здание администрации 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оборудовано входом для свободного доступа заявителей в помещение.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 в здание оборудуется пандусом, расширенным проходом,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позволяющими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беспрепятственный доступ инвалидов, включая инвалидов-колясочников.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здании размещается информационная табличка (вывеска), которая должна содержать информацию о наименовании, местонахождении, режиме работы органа, предоставляющего муниципальную услугу, а также о телефонных номерах.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2.14.2. Требования к местам для информирования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работы с заявителями оборудуются соответствующими вывесками, указателями.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Визуальная, текстовая информация о порядке предоставления муниципальной услуги размещается в удобном для заявителей месте.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места должностных лиц и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2.14.3. Требования к местам для ожидания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соответствуют комфортным условиям для заявителей и оптимальным условиям работы специалистов, в том числе в наличии доступные места общего пользования.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в очереди на консультацию или получение результатов муниципальной услуги оборудуются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документов.</w:t>
      </w:r>
    </w:p>
    <w:p w:rsid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специалистов, предоставляющих муниципальную услугу, и местах ожидания и приема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A55151" w:rsidRDefault="00A55151" w:rsidP="00A55151">
      <w:pPr>
        <w:pStyle w:val="a7"/>
        <w:spacing w:after="0" w:line="100" w:lineRule="atLeast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Обеспечение доступности для инвалидов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возможность беспрепятственного входа в объекты и выхода из них;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допуска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сурдопереводчика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тифлосурдопереводчика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а также иного лица, владеющего жестовым языком;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предоставление, при необходимости, услуги по месту жительства инвалида или в дистанционном режиме;</w:t>
      </w:r>
    </w:p>
    <w:p w:rsidR="00A55151" w:rsidRDefault="00A55151" w:rsidP="00A55151">
      <w:pPr>
        <w:pStyle w:val="a7"/>
        <w:spacing w:after="0" w:line="1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A55151" w:rsidRPr="00A95260" w:rsidRDefault="00A55151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2.15. Показатели доступности и качества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2.15.1. Показателями доступности и качества муниципальной услуги являются: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жалоб на нарушение порядка предоставления муниципальной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2.15.2. Основные требования к качеству предоставления муниципальной услуги: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 предоставления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полнота информирования гражданина о ходе рассмотрения его обращения;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удобство и доступность получения гражданином информации о порядке предоставления муниципальной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качества предоставления муниципальной услуги являются соблюдение срока рассмотрения заявления, отсутствие или наличие жалоб на действия (бездействие) должностных лиц.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2.16. Иные требования, в том числе учитывающие особенности предоставления муниципальной услуги в многофункциональном центре (МФЦ) и особенности предоставления муниципальной услуги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электронной форме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2.16.1. Особенности предоставления муниципальной услуги в ОБУ «МФЦ»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может обратиться за получением муниципальной услуги в ОБУ «МФЦ».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обращении в ОБУ «МФЦ»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 документы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п.2.6 настоящего административного регламента.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2.16.2. Особенности предоставления муниципальной услуги в электронной форме не предусмотрено.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СОСТАВ,  ПОСЛЕДОВАТЕЛЬНОСТЬ  И  СРОКИ ВЫПОЛНЕНИЯ АДМИНИСТРАТИВНЫХ  ПРОЦЕДУР  (ДЕЙСТВИЙ),  ТРЕБОВАНИЯ К ПОРЯДКУ ИХ ВЫПОЛНЕНИЯ, В ТОМ ЧИСЛЕ ОСОБЕННОСТИ ВЫПОЛНЕНИЯ АДМИНИСТРАТИВНЫХ  ПРОЦЕДУР  (ДЕЙСТВИЙ)  В ЭЛЕКТРОННОЙ ФОРМЕ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 Исчерпывающий перечень административных процедур: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прием и регистрация заявления о предоставлении муниципальной услуги со всеми необходимыми документами;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рассмотрение материалов, необходимых для предоставления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направление (в случае непредставления заявителем самостоятельно документов) межведомственных запросов;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оформление  результата  муниципальной 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выдача  результата  муниципальной 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отказ в предоставлении земельного участка;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регистрация долгосрочного договора аренды в Управлении Федеральной службы государственной регистрации, кадастра  и  картографии по  Курской  области.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Последовательность муниципальной услуги отражена в блок-схеме согласно приложению № 4 к настоящему Административному регламенту.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3.1.1 Прием и регистрация заявления о предоставлении муниципальной услуги со всеми необходимыми документами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1. Основанием для начала данной административной процедуры является поступление заявления о предоставлении муниципальной услуги с приложением необходимых документов.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бумажном виде образец заявления (приложение 2 к Регламенту) можно получить в органе, предоставляющим муниципальную  услугу, а в электронном – на официальном сайте Муниципального образования «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имени </w:t>
      </w:r>
      <w:proofErr w:type="spellStart"/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E4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области, официальном сайте многофункционального центра, официальном сайте Администрации Курской области, Портале государственных и муниципальных услуг (функций) Курской области.</w:t>
      </w:r>
      <w:proofErr w:type="gramEnd"/>
    </w:p>
    <w:p w:rsidR="00A95260" w:rsidRPr="00A95260" w:rsidRDefault="00A95260" w:rsidP="00421BA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Прием  и регистрацию заявления осущест</w:t>
      </w:r>
      <w:r w:rsidR="0042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 специалист, ответственный з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 прием  входящей  корреспонденции.</w:t>
      </w:r>
    </w:p>
    <w:p w:rsidR="00A95260" w:rsidRPr="00A95260" w:rsidRDefault="00421BAD" w:rsidP="0042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="00A95260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  реги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стрируется  в день  поступления </w:t>
      </w:r>
      <w:r w:rsidR="00A95260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журнале  регистрации  входящей  корреспонденции.</w:t>
      </w:r>
    </w:p>
    <w:p w:rsidR="00A95260" w:rsidRPr="00A95260" w:rsidRDefault="00421BAD" w:rsidP="0042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A95260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</w:t>
      </w:r>
      <w:proofErr w:type="spellEnd"/>
      <w:r w:rsidR="00A95260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заявления  в  журнале  входящей  корреспонденции  является  началом  исчисления  срока  исполнения  муниципальной  услуги.</w:t>
      </w:r>
    </w:p>
    <w:p w:rsidR="00A95260" w:rsidRPr="00421BAD" w:rsidRDefault="00421BAD" w:rsidP="00421BA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21BAD">
        <w:rPr>
          <w:rFonts w:ascii="Times New Roman" w:hAnsi="Times New Roman" w:cs="Times New Roman"/>
          <w:sz w:val="24"/>
          <w:szCs w:val="24"/>
          <w:lang w:eastAsia="ru-RU"/>
        </w:rPr>
        <w:t>           </w:t>
      </w:r>
      <w:r w:rsidR="00A95260" w:rsidRPr="00421BAD">
        <w:rPr>
          <w:rFonts w:ascii="Times New Roman" w:hAnsi="Times New Roman" w:cs="Times New Roman"/>
          <w:sz w:val="24"/>
          <w:szCs w:val="24"/>
          <w:lang w:eastAsia="ru-RU"/>
        </w:rPr>
        <w:t>Специалист, осущ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ествляющий регистрацию входящей </w:t>
      </w:r>
      <w:r w:rsidR="00A95260" w:rsidRPr="00421BAD">
        <w:rPr>
          <w:rFonts w:ascii="Times New Roman" w:hAnsi="Times New Roman" w:cs="Times New Roman"/>
          <w:sz w:val="24"/>
          <w:szCs w:val="24"/>
          <w:lang w:eastAsia="ru-RU"/>
        </w:rPr>
        <w:t xml:space="preserve">корреспонденции,  направляет  зарегистрированное  заявление  с  документами  Главе 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поселка имени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К.Либкнехта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Курчатовского района Курской области</w:t>
      </w:r>
      <w:r w:rsidRPr="00421BAD">
        <w:rPr>
          <w:rFonts w:ascii="Times New Roman" w:hAnsi="Times New Roman" w:cs="Times New Roman"/>
          <w:sz w:val="24"/>
          <w:szCs w:val="24"/>
          <w:lang w:eastAsia="ru-RU"/>
        </w:rPr>
        <w:t xml:space="preserve">  для  наложения  резолюции, </w:t>
      </w:r>
      <w:r w:rsidR="00A95260" w:rsidRPr="00421BAD">
        <w:rPr>
          <w:rFonts w:ascii="Times New Roman" w:hAnsi="Times New Roman" w:cs="Times New Roman"/>
          <w:sz w:val="24"/>
          <w:szCs w:val="24"/>
          <w:lang w:eastAsia="ru-RU"/>
        </w:rPr>
        <w:t>после  получения  резолюции  передает  заявление  и  докумен</w:t>
      </w:r>
      <w:r w:rsidRPr="00421BAD">
        <w:rPr>
          <w:rFonts w:ascii="Times New Roman" w:hAnsi="Times New Roman" w:cs="Times New Roman"/>
          <w:sz w:val="24"/>
          <w:szCs w:val="24"/>
          <w:lang w:eastAsia="ru-RU"/>
        </w:rPr>
        <w:t>ты  на  рассмотрение  специалист</w:t>
      </w:r>
      <w:r w:rsidR="00A95260" w:rsidRPr="00421BAD">
        <w:rPr>
          <w:rFonts w:ascii="Times New Roman" w:hAnsi="Times New Roman" w:cs="Times New Roman"/>
          <w:sz w:val="24"/>
          <w:szCs w:val="24"/>
          <w:lang w:eastAsia="ru-RU"/>
        </w:rPr>
        <w:t>у, ответственному  за  предоставления  муниципальной  услуги.</w:t>
      </w:r>
    </w:p>
    <w:p w:rsidR="00A95260" w:rsidRPr="00A95260" w:rsidRDefault="00A95260" w:rsidP="0042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Максимально  допустимый  срок  осуществления  административной  процедуры, связанной  с  приемом  заявления  о  предоставлении муниципальной  услуги,  составляет  30  минут  с  момента  обращения  заявителя.</w:t>
      </w:r>
    </w:p>
    <w:p w:rsidR="00A95260" w:rsidRPr="00A95260" w:rsidRDefault="00A95260" w:rsidP="0042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Результатом  административной  процедуры  является  регистрация  заявления  о  предоставлении муниципальной  услуги.</w:t>
      </w:r>
    </w:p>
    <w:p w:rsidR="00A95260" w:rsidRPr="00A95260" w:rsidRDefault="00A95260" w:rsidP="0042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Способ  фиксации результата – внесение  записи  в  журнал  регистрации входящей  документации.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3.1.2 Рассмотрение материалов, необходимых для предоставления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Основанием для начала административной процедуры является поступление зарегистрированного заявления и документов к специалисту органа, предоставляющего  муниципальную  услугу   (далее - ответственный исполнитель).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При  получении заявления  ответственный исполнитель проверяет: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комплектность поступившей документац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установленным требованиям;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правильность  оформления  заявления, 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представленные  экземпляры  оригиналов  и  копий  документов (в </w:t>
      </w:r>
      <w:proofErr w:type="spell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нотариально  удостоверенных) друг с другом и заверяет их после проверки соответствия  копий  оригиналу, после чего  оригинал  возвращает;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необходимых документов, указанных в приложении № 3 настоящего Административного регламента,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 Максимально допустимый срок исполнения административной процедуры – 3 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дня  со  дня  получения заявления.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Результатом административной процедуры является проверка на соответствие действующему законодательству представленных документов  для  предоставления  в аренду земельного  участка для  строительства.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3.1.3.Направление, в случае непредставления  заявителем самостоятельно документов,  межведомственных запросов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Ответственный  исполнитель  или ОБУ «МФЦ» в течение трех рабочих дней с момента получения заявления с пакетом документов, указанных в приложении 3 настоящего Регламента, направляет запросы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- Федеральное  государственное  бюджетное  учреждение «Федеральная кадастровая  палата </w:t>
      </w:r>
      <w:proofErr w:type="spell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Россреестра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Курской  области;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Управление Федеральной службы государственной регистрации, кадастра и  картографии  по  Курской  области;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Управление Федеральной налоговой службы по Курской области.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Направление межведомственного запроса осуществляется одним из следующих способов: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почтовым отправлением;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курьером, под расписку;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с использованием единой системы межведомственного электронного взаимодействия;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иными способами, не противоречащими законодательству.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Орган, предоставляющий услугу, определяет способ направления запроса и осуществляет его направление.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органа, предоставляющего муниципальную услугу, в соответствии с правилами делопроизводства и документооборота.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органе, предоставляющий услугу  или Многофункциональном центре.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Ответ на запрос регистрируется в установленном порядке.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При получении ответа на запрос, должностное лицо </w:t>
      </w:r>
      <w:proofErr w:type="spellStart"/>
      <w:r w:rsidR="00C1117B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соргана</w:t>
      </w:r>
      <w:proofErr w:type="spellEnd"/>
      <w:r w:rsidR="00C1117B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предоставляющего  муниципальную  услугу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приобщает полученный ответ к документам, представленным заявителем.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Результат административной процедуры – получение ответа на межведомственный запрос органа, предоставляющий муниципальную  услугу. Способ фиксации результата – регистрация ответа на межведомственный запрос в журнале учета входящей корреспонденции.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3.1.4.Оформление  результатов муниципальной 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При  отсутствии  оснований  для  отказа  в  предоставлении  муниципальной  услуги,  ответственный  специалист  готовит  проект  постановления  администрации  </w:t>
      </w:r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  предоставлении в аренду земельного  участка для строительства.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  Данный  проект  проходит  процедуру  согласования   и  направляется  Главе  </w:t>
      </w:r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  подписания.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месячный срок  со  дня  принятия  постановления  заключается  договор аренды земельного участка  для строительства.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Срок  выполнения  данной  административной  процедуры  составляет 45 дней.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административной процедуры – договор аренды  земельного  участка  для строительства.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3.1.5 Выдача результатов муниципальной услуги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C1117B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Договор  аренды земельного участка  направляется  заявителю в 2-х  </w:t>
      </w:r>
      <w:proofErr w:type="spell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срок  с момента  его </w:t>
      </w:r>
      <w:r w:rsidRP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</w:t>
      </w:r>
      <w:r w:rsidRPr="00C111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 заказным письмом с уведомление, либо вручается под роспись.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В 2-х </w:t>
      </w:r>
      <w:proofErr w:type="spell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срок после подписания договора, заявитель передает  органу, предоставляющему  услугу, один  экземпляр  договора.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Долгосрочный  договор  аренды  подлежит   регистрации в Управлении Федеральной службы  государственной  регистрации, кадастра  и  картографии по  Курской  области. Регистрация  договора  проводится  за  счет  заявителя  в  месячный  срок  после  его подписания.</w:t>
      </w:r>
    </w:p>
    <w:p w:rsidR="00A95260" w:rsidRPr="00C1117B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C111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наличии оснований для отказа, установленных пунктом 2.9 настоящего Регламента, Заявителю направляется мотивированный письменный отказ не позднее 1 месяца со дня приема заявления.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Формы  </w:t>
      </w:r>
      <w:proofErr w:type="gramStart"/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  за</w:t>
      </w:r>
      <w:proofErr w:type="gramEnd"/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исполнением  административного регламента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117B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Текущий контроль осуществляется   </w:t>
      </w:r>
      <w:r w:rsidR="00C1117B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1117B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органа, предоставляющего  муниципальную  услугу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Текущий контроль осуществляется путем проведения проверок соблюдения и исполнения ответственными должностными лицами, специалистами, участвующими в предоставлении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По результатам проведения текущего контроля, в случае выявления нарушений требований к предоставлению муниципальной услуги, установленных административным регламентом и иными нормативными правовыми актами, виновные лица привлекаются к ответственности в соответствии с законодательством Российской Федерации и Курской области.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4.2.1. Для осуществления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муниципальной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4.2.2. Для проведения плановых и внеплановых проверок полноты и качества предоставления муниципальной услуги постановлением администрации </w:t>
      </w:r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формируется комиссия.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4.2.3. Плановые проверки проводятся в соответствии с годовым планом работы администрации </w:t>
      </w:r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 имени </w:t>
      </w:r>
      <w:proofErr w:type="spellStart"/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C1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Внеплановые проверки полноты и качества предоставления муниципальной услуги проводятся на основании жалоб заявителей на решения или действия (бездействие) должностных лиц, принятые или осуществленные в ходе предоставления муниципальной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4.4. Требования к порядку и формам </w:t>
      </w:r>
      <w:proofErr w:type="gramStart"/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предоставлением муниципальной услуги со стороны граждан, их объединений и  организаций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</w:t>
      </w:r>
      <w:r w:rsidR="00C1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служащих</w:t>
      </w: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Информация для заявителя о его праве подать жалобу на решение и (или) действие (бездействие) органа, предоставляющего муниципальную услугу и (или) его должностных лиц, муниципальных служащих при предоставлении муниципальной услуги (далее - жалоба)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</w:t>
      </w:r>
    </w:p>
    <w:p w:rsidR="00C1117B" w:rsidRDefault="00C1117B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5260" w:rsidRPr="00A95260" w:rsidRDefault="00A95260" w:rsidP="00A55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Предмет жалобы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жалобы могут являться действия (бездействие) и решения, принятые (осуществляемые) органом, предоставляющим муниципальную услугу, должностным лицом органа, предоставляющим муниципальную услугу либо муниципальным служащим в ходе предоставления муниципальной услуги на основании административного регламента.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нарушения срока регистрации запроса заявителя о предоставлении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нарушения срока предоставления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услуги, у заявителя;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  <w:proofErr w:type="gramEnd"/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могут направить жалобу: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администрацию 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 на имя Главы 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(3072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Курская область, Курчатов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 район, поселок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ул.З.Х.Суворова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7а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(47131) 9-11-91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 Порядок подачи и рассмотрения жалобы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5.4.1. Основанием для начала процедуры досудебного (внесудебного) обжалования, является подача жалобы.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5.4.2.  Жалоба подается в письменной форме на бумажном носителе или в электронной форме и может быть направлена: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 почте;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посредством Единого портала государственных и муниципальных услуг (функций)  (http://gosuslugi.ru);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официальный сайт муниципального образования «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 </w:t>
      </w:r>
      <w:r w:rsidRP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DE61DF" w:rsidRPr="00DE61DF">
        <w:rPr>
          <w:rFonts w:ascii="Times New Roman" w:hAnsi="Times New Roman" w:cs="Times New Roman"/>
          <w:sz w:val="24"/>
          <w:szCs w:val="24"/>
          <w:lang w:val="en-US"/>
        </w:rPr>
        <w:t>KLibneht</w:t>
      </w:r>
      <w:proofErr w:type="spellEnd"/>
      <w:r w:rsidR="00DE61DF" w:rsidRPr="00DE61D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61DF" w:rsidRPr="00DE61DF">
        <w:rPr>
          <w:rFonts w:ascii="Times New Roman" w:hAnsi="Times New Roman" w:cs="Times New Roman"/>
          <w:sz w:val="24"/>
          <w:szCs w:val="24"/>
          <w:lang w:val="en-US"/>
        </w:rPr>
        <w:t>rkursk</w:t>
      </w:r>
      <w:proofErr w:type="spellEnd"/>
      <w:r w:rsidR="00DE61DF" w:rsidRPr="00DE61D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61DF" w:rsidRPr="00DE61D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личном приеме заявителя, должностным лицом администрации 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5.4.3.Жалоба рассматривается руководителем органа, предоставляющего муниципальную услугу, порядок предоставления которой был нарушен. Жалобы на решения, принятые руководителем органа предоставляющего муниципальную услугу, подаются в администрацию 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="00DE61DF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рассматриваются непосредственного Главой 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поселка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5.4.4. Все жалобы фиксируются в журнале учета обращений.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5.4.5. Жалоба должна содержать: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специалиста органа, предоставляющего муниципальную услугу;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оформленная в соответствии с </w:t>
      </w:r>
      <w:hyperlink r:id="rId6" w:history="1">
        <w:r w:rsidRPr="00A95260">
          <w:rPr>
            <w:rFonts w:ascii="Times New Roman" w:eastAsia="Times New Roman" w:hAnsi="Times New Roman" w:cs="Times New Roman"/>
            <w:color w:val="3E8ACA"/>
            <w:sz w:val="24"/>
            <w:szCs w:val="24"/>
            <w:lang w:eastAsia="ru-RU"/>
          </w:rPr>
          <w:t>законодательством</w:t>
        </w:r>
      </w:hyperlink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доверенность (для физических лиц);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5.5. Сроки рассмотрения жалобы.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исправлений – в течение пяти рабочих дней со дня ее регистрации.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5.6. Перечень оснований для приостановления рассмотрения жалобы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приостановления рассмотрения жалобы законодательством Российской Федерации и Курской области не предусмотрено.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5.7. Результат рассмотрения жалобы.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жалобы должностное лицо, наделенное полномочиями по рассмотрению жалоб, принимает одно из следующих решений: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1)удовлетворить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области, муниципальными правовыми актами, а также в иных формах;</w:t>
      </w:r>
      <w:proofErr w:type="gramEnd"/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отказать в удовлетворении жалобы.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5.8. Порядок информирования заявителя о результатах рассмотрения жалобы.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Ответ, содержащий результаты рассмотрения жалобы, направляется заявителю по почте, по электронной почте,  либо через Единый портал.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предоставляющий муниципальную услугу, вправе оставить жалобу без ответов по существу поставленных в ней вопросов и сообщить гражданину, направившему обращение, о недопустимости злоупотребления правом в следующих случаях: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нецензурных либо оскорбительных выражений, угрозы жизни, здоровью и имуществу должностных лиц органа, предоставляющего муниципальную услугу, а также членов его семьи;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текст письменного обращения не поддается прочтению.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5.9. Порядок обжалования решения по жалобе.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  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Орган, предоставляющий муниципальную услугу, обязан предоставить заявителю копии документов, необходимых для обоснования и рассмотрения жалобы, в течение 3 рабочих дней со дня обращения, если иное не предусмотрено федеральными законами и принятыми в соответствии с ними иными нормативными правовыми актами Российской Федерации.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5.11. Способы информирования заявителей о порядке подачи и рассмотрения жалобы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заявителей о порядке обжалования решений и действий (бездействия)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органа, предоставляющего муниципальную услугу и его должностных лиц обеспечивается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размещения информации на стендах в местах предоставления муниципальной услуги, на официальном сайте муниципального образования «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Едином портале.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Консультирование заявителей о порядке обжалования решений и действий (бездействия) органа, предоставляющего муниципальную услугу, и его должностных лиц, осуществляется, в том числе по телефону либо при личном приеме.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1DF" w:rsidRDefault="00DE61DF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54FC" w:rsidRPr="00A95260" w:rsidRDefault="006E54FC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DE6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A95260" w:rsidRPr="00A95260" w:rsidRDefault="00A95260" w:rsidP="00DE6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61DF" w:rsidRDefault="00A95260" w:rsidP="00DE6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по предоставлению муниципальной услуги </w:t>
      </w:r>
    </w:p>
    <w:p w:rsidR="00B65948" w:rsidRDefault="00A95260" w:rsidP="00DE6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«Предоставление в аренду земельных участков для строительства»,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утвержденному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администрации города  Курчатова </w:t>
      </w:r>
    </w:p>
    <w:p w:rsidR="00A95260" w:rsidRPr="00A95260" w:rsidRDefault="00A95260" w:rsidP="00DE61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_______201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№ ______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6E54FC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 местонахождении,  графике  работы,  контактных  телефонах,</w:t>
      </w:r>
    </w:p>
    <w:p w:rsidR="00A95260" w:rsidRPr="00A95260" w:rsidRDefault="00A95260" w:rsidP="006E5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адресе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электронной  почты,  адресе  официального  сайта  муниципального  образования «</w:t>
      </w:r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поселок имени </w:t>
      </w:r>
      <w:proofErr w:type="spellStart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DE6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Курчатовского района Курской области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 сети  «Интернет»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935"/>
      </w:tblGrid>
      <w:tr w:rsidR="00A95260" w:rsidRPr="00A95260" w:rsidTr="00A95260"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  </w:t>
            </w:r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поселка имени </w:t>
            </w:r>
            <w:proofErr w:type="spellStart"/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К.Либкнехта</w:t>
            </w:r>
            <w:proofErr w:type="spellEnd"/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Курчатовского района Курской области</w:t>
            </w:r>
            <w:r w:rsidR="00DE61DF"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DE6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</w:t>
            </w:r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Курская обл., </w:t>
            </w:r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урчатов</w:t>
            </w:r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район</w:t>
            </w: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поселок имени </w:t>
            </w:r>
            <w:proofErr w:type="spellStart"/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К.Либкнехта</w:t>
            </w:r>
            <w:proofErr w:type="spellEnd"/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ул.З.Х.Суворова</w:t>
            </w:r>
            <w:proofErr w:type="spellEnd"/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DE6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(47131) </w:t>
            </w:r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9-11-91</w:t>
            </w:r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DE6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(47131) </w:t>
            </w:r>
            <w:r w:rsidR="00DE6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9-11-91</w:t>
            </w:r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Веб-сайт (сайт в информационно-телекоммуникационной сети «Интернет»):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B65948" w:rsidRDefault="00B65948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KLibneht</w:t>
            </w:r>
            <w:proofErr w:type="spellEnd"/>
            <w:r w:rsidRPr="00B65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5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rkursk</w:t>
            </w:r>
            <w:proofErr w:type="spellEnd"/>
            <w:r w:rsidRPr="00B65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59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(электронная почта):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7A6319" w:rsidP="00B65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B65948" w:rsidRPr="00E338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pengrad84@mail.ru</w:t>
              </w:r>
            </w:hyperlink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B65948" w:rsidRDefault="00A95260" w:rsidP="00B65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понедельника по </w:t>
            </w:r>
            <w:r w:rsidR="00B65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(режим) работы: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8:00 до 17:00</w:t>
            </w:r>
          </w:p>
        </w:tc>
      </w:tr>
      <w:tr w:rsidR="00B65948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5948" w:rsidRPr="00A95260" w:rsidRDefault="00B65948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5948" w:rsidRPr="00A95260" w:rsidRDefault="00B65948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8.00 до 16.00</w:t>
            </w:r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Обеденный перерыв: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65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B65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до 1</w:t>
            </w:r>
            <w:r w:rsidR="00B65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A95260" w:rsidRPr="00A95260" w:rsidTr="00DE61DF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дни: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260" w:rsidRPr="00A95260" w:rsidRDefault="00A95260" w:rsidP="00B8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Суббота, воскресенье</w:t>
            </w:r>
          </w:p>
        </w:tc>
      </w:tr>
    </w:tbl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Pr="00A95260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A95260" w:rsidRPr="00A95260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5948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по предоставлению муниципальной услуги </w:t>
      </w:r>
    </w:p>
    <w:p w:rsidR="00B65948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«Предоставление в аренду земельных участков для строительства»,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утвержденному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администрации города Курчатова </w:t>
      </w:r>
    </w:p>
    <w:p w:rsidR="00A95260" w:rsidRPr="00A95260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________1014  № ________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 о предоставлении в аренду земельных участков для строительства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5670"/>
      </w:tblGrid>
      <w:tr w:rsidR="00A95260" w:rsidRPr="00A95260" w:rsidTr="00A95260">
        <w:tc>
          <w:tcPr>
            <w:tcW w:w="4185" w:type="dxa"/>
            <w:shd w:val="clear" w:color="auto" w:fill="FFFFFF"/>
            <w:vAlign w:val="center"/>
            <w:hideMark/>
          </w:tcPr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Главе  </w:t>
            </w:r>
            <w:r w:rsidR="00B65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поселка имени </w:t>
            </w:r>
            <w:proofErr w:type="spellStart"/>
            <w:r w:rsidR="00B65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К.Либкнехта</w:t>
            </w:r>
            <w:proofErr w:type="spellEnd"/>
            <w:r w:rsidR="00B65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Курчатовского района Курской области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(инициалы и фамилия)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от___________________________________________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 физического лица, или наименование юридического лица, контактный телефон/факс)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адрес:__________________________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адрес: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A95260" w:rsidRPr="00A95260" w:rsidRDefault="00A95260" w:rsidP="00B65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6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Прошу Вас  предоставить в аренду  для  строительства  земельный  участок, из земель населенных пунктов,  площадью ______ </w:t>
      </w:r>
      <w:proofErr w:type="spell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с кадастровым номером _______, с видом разрешенного использования ___________________, расположенный по адресу: Курская область, </w:t>
      </w:r>
      <w:proofErr w:type="spellStart"/>
      <w:r w:rsidR="00B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курчатовский</w:t>
      </w:r>
      <w:proofErr w:type="spellEnd"/>
      <w:r w:rsidR="00B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поселок имени </w:t>
      </w:r>
      <w:proofErr w:type="spellStart"/>
      <w:r w:rsidR="00B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К.Либкнехта</w:t>
      </w:r>
      <w:proofErr w:type="spellEnd"/>
      <w:r w:rsidR="00B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B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</w:t>
      </w:r>
      <w:r w:rsidR="00B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(название улицы, номер строения  или наименование ориентир)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сроком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B65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указать срок аренды)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1.______________________________________________________________________________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               (перечень  документов,  указанных  в  Приложении  № 3  к  Регламенту)        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 20____ г.                                                                                   ________________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М.П.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Ф.И.О.,подпись</w:t>
      </w:r>
      <w:proofErr w:type="spell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лица)                                  </w:t>
      </w: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948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                                                    </w:t>
      </w:r>
    </w:p>
    <w:p w:rsidR="00A95260" w:rsidRPr="00A95260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№3</w:t>
      </w:r>
    </w:p>
    <w:p w:rsidR="00B65948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административному регламенту по предоставлению муниципальной услуги </w:t>
      </w:r>
    </w:p>
    <w:p w:rsidR="00B65948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«Предоставление в аренду  земельных участков для строительства», </w:t>
      </w:r>
      <w:proofErr w:type="gramStart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утвержденному</w:t>
      </w:r>
      <w:proofErr w:type="gramEnd"/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администрации города  Курчатова   </w:t>
      </w:r>
    </w:p>
    <w:p w:rsidR="00A95260" w:rsidRPr="00A95260" w:rsidRDefault="00A95260" w:rsidP="00B659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  №  _______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6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 к заявлению, необходимых для предоставления в аренду земельных участков для строительства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документа, удостоверяющего личность заявителя (заявителей), являющегося физическим лицом, либо личность  представителя физического или  юридического  лица;</w:t>
      </w:r>
    </w:p>
    <w:p w:rsidR="00A95260" w:rsidRPr="00A95260" w:rsidRDefault="00A95260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документа, удостоверяющего права (полномочия) представителя физического лица или юридического лица, если с заявлением  обращается  представитель заявителя (заявителей).</w:t>
      </w:r>
    </w:p>
    <w:p w:rsidR="00A95260" w:rsidRPr="00A95260" w:rsidRDefault="00B65948" w:rsidP="00B83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A95260" w:rsidRPr="00A95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  документа, подтверждающего  обстоятельства, дающие право  приобретения  земельного  участка в аренду на условиях, установленных земельным законодательством,   если данное  обстоятельство  не  следует из вышеуказанных  документов.</w:t>
      </w:r>
    </w:p>
    <w:p w:rsidR="00AA011D" w:rsidRPr="00A95260" w:rsidRDefault="00AA011D" w:rsidP="00B83D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011D" w:rsidRPr="00A95260" w:rsidSect="00B83D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3E"/>
    <w:rsid w:val="00130512"/>
    <w:rsid w:val="001637B1"/>
    <w:rsid w:val="001C44FA"/>
    <w:rsid w:val="001D249B"/>
    <w:rsid w:val="00256A96"/>
    <w:rsid w:val="00332984"/>
    <w:rsid w:val="00394FC6"/>
    <w:rsid w:val="003A1F87"/>
    <w:rsid w:val="00421BAD"/>
    <w:rsid w:val="004231E5"/>
    <w:rsid w:val="004B3F5C"/>
    <w:rsid w:val="004D74CC"/>
    <w:rsid w:val="00600C2D"/>
    <w:rsid w:val="0066175E"/>
    <w:rsid w:val="006E54FC"/>
    <w:rsid w:val="006E5B1A"/>
    <w:rsid w:val="007A6319"/>
    <w:rsid w:val="007B742F"/>
    <w:rsid w:val="00854081"/>
    <w:rsid w:val="008646D7"/>
    <w:rsid w:val="00902385"/>
    <w:rsid w:val="00992621"/>
    <w:rsid w:val="00A55151"/>
    <w:rsid w:val="00A95260"/>
    <w:rsid w:val="00AA011D"/>
    <w:rsid w:val="00B65948"/>
    <w:rsid w:val="00B83DB0"/>
    <w:rsid w:val="00C1117B"/>
    <w:rsid w:val="00C96789"/>
    <w:rsid w:val="00CC03CA"/>
    <w:rsid w:val="00CE4257"/>
    <w:rsid w:val="00CF15C3"/>
    <w:rsid w:val="00D2389E"/>
    <w:rsid w:val="00DA231F"/>
    <w:rsid w:val="00DE61DF"/>
    <w:rsid w:val="00E10445"/>
    <w:rsid w:val="00ED246B"/>
    <w:rsid w:val="00F4423E"/>
    <w:rsid w:val="00F8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260"/>
    <w:rPr>
      <w:b/>
      <w:bCs/>
    </w:rPr>
  </w:style>
  <w:style w:type="character" w:customStyle="1" w:styleId="apple-converted-space">
    <w:name w:val="apple-converted-space"/>
    <w:basedOn w:val="a0"/>
    <w:rsid w:val="00A95260"/>
  </w:style>
  <w:style w:type="character" w:styleId="a4">
    <w:name w:val="Hyperlink"/>
    <w:basedOn w:val="a0"/>
    <w:uiPriority w:val="99"/>
    <w:unhideWhenUsed/>
    <w:rsid w:val="00A95260"/>
    <w:rPr>
      <w:color w:val="0000FF"/>
      <w:u w:val="single"/>
    </w:rPr>
  </w:style>
  <w:style w:type="paragraph" w:styleId="a5">
    <w:name w:val="No Spacing"/>
    <w:uiPriority w:val="1"/>
    <w:qFormat/>
    <w:rsid w:val="00B83DB0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1"/>
      <w:lang w:eastAsia="ar-SA"/>
    </w:rPr>
  </w:style>
  <w:style w:type="paragraph" w:styleId="a6">
    <w:name w:val="Normal (Web)"/>
    <w:basedOn w:val="a"/>
    <w:unhideWhenUsed/>
    <w:rsid w:val="00B83DB0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header-user-name">
    <w:name w:val="header-user-name"/>
    <w:basedOn w:val="a0"/>
    <w:rsid w:val="00B83DB0"/>
  </w:style>
  <w:style w:type="paragraph" w:customStyle="1" w:styleId="a7">
    <w:name w:val="Базовый"/>
    <w:rsid w:val="00A5515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260"/>
    <w:rPr>
      <w:b/>
      <w:bCs/>
    </w:rPr>
  </w:style>
  <w:style w:type="character" w:customStyle="1" w:styleId="apple-converted-space">
    <w:name w:val="apple-converted-space"/>
    <w:basedOn w:val="a0"/>
    <w:rsid w:val="00A95260"/>
  </w:style>
  <w:style w:type="character" w:styleId="a4">
    <w:name w:val="Hyperlink"/>
    <w:basedOn w:val="a0"/>
    <w:uiPriority w:val="99"/>
    <w:unhideWhenUsed/>
    <w:rsid w:val="00A95260"/>
    <w:rPr>
      <w:color w:val="0000FF"/>
      <w:u w:val="single"/>
    </w:rPr>
  </w:style>
  <w:style w:type="paragraph" w:styleId="a5">
    <w:name w:val="No Spacing"/>
    <w:uiPriority w:val="1"/>
    <w:qFormat/>
    <w:rsid w:val="00B83DB0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1"/>
      <w:lang w:eastAsia="ar-SA"/>
    </w:rPr>
  </w:style>
  <w:style w:type="paragraph" w:styleId="a6">
    <w:name w:val="Normal (Web)"/>
    <w:basedOn w:val="a"/>
    <w:unhideWhenUsed/>
    <w:rsid w:val="00B83DB0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customStyle="1" w:styleId="header-user-name">
    <w:name w:val="header-user-name"/>
    <w:basedOn w:val="a0"/>
    <w:rsid w:val="00B83DB0"/>
  </w:style>
  <w:style w:type="paragraph" w:customStyle="1" w:styleId="a7">
    <w:name w:val="Базовый"/>
    <w:rsid w:val="00A5515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395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39788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693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331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05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5001">
          <w:marLeft w:val="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9959">
          <w:marLeft w:val="1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6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671">
          <w:marLeft w:val="11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7778">
          <w:marLeft w:val="11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694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7203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975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556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442">
          <w:marLeft w:val="58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921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603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390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373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455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ngrad8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2489214B804221F979E474982349FD1A244C79A376B454AEB9D7D06931FBC250787BAF53053B97c5c4G" TargetMode="External"/><Relationship Id="rId5" Type="http://schemas.openxmlformats.org/officeDocument/2006/relationships/hyperlink" Target="mailto:ds5432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20</Pages>
  <Words>7904</Words>
  <Characters>45056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8</cp:revision>
  <dcterms:created xsi:type="dcterms:W3CDTF">2016-07-05T07:02:00Z</dcterms:created>
  <dcterms:modified xsi:type="dcterms:W3CDTF">2016-10-21T09:43:00Z</dcterms:modified>
</cp:coreProperties>
</file>